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41" w:rsidRDefault="00BB4341">
      <w:pPr>
        <w:jc w:val="center"/>
        <w:rPr>
          <w:sz w:val="2"/>
          <w:szCs w:val="2"/>
        </w:rPr>
      </w:pPr>
    </w:p>
    <w:p w:rsidR="00200ABF" w:rsidRPr="00200ABF" w:rsidRDefault="00200ABF" w:rsidP="00200AB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00ABF">
        <w:rPr>
          <w:rFonts w:ascii="Times New Roman" w:eastAsia="Calibri" w:hAnsi="Times New Roman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57AEFC98" wp14:editId="6F1D2902">
            <wp:simplePos x="0" y="0"/>
            <wp:positionH relativeFrom="page">
              <wp:posOffset>3590693</wp:posOffset>
            </wp:positionH>
            <wp:positionV relativeFrom="page">
              <wp:posOffset>282498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44" cy="803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00ABF" w:rsidRPr="00200ABF" w:rsidRDefault="00200ABF" w:rsidP="00200AB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00ABF" w:rsidRPr="00200ABF" w:rsidRDefault="00200ABF" w:rsidP="00200AB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0A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МУНИЦИПАЛЬНОЕ ОБРАЗОВАНИЕ</w:t>
      </w:r>
    </w:p>
    <w:p w:rsidR="00200ABF" w:rsidRPr="00200ABF" w:rsidRDefault="00200ABF" w:rsidP="00200AB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0A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ХАНТЫ-МАНСИЙСКИЙ РАЙОН</w:t>
      </w:r>
    </w:p>
    <w:p w:rsidR="00200ABF" w:rsidRPr="00200ABF" w:rsidRDefault="00200ABF" w:rsidP="00200AB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0A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Ханты-Мансийский автономный округ – Югра</w:t>
      </w:r>
    </w:p>
    <w:p w:rsidR="00200ABF" w:rsidRPr="00200ABF" w:rsidRDefault="00200ABF" w:rsidP="00200AB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00ABF" w:rsidRPr="00200ABF" w:rsidRDefault="00200ABF" w:rsidP="00200AB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00AB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ХАНТЫ-МАНСИЙСКОГО РАЙОНА</w:t>
      </w:r>
    </w:p>
    <w:p w:rsidR="00200ABF" w:rsidRPr="00200ABF" w:rsidRDefault="00200ABF" w:rsidP="00200AB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00ABF" w:rsidRPr="00200ABF" w:rsidRDefault="00A71010" w:rsidP="00200AB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А С П О Р Я Ж Е Н И Е</w:t>
      </w:r>
    </w:p>
    <w:p w:rsidR="00200ABF" w:rsidRPr="00200ABF" w:rsidRDefault="00200ABF" w:rsidP="00200AB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0A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00.00.0000                                                                                            № 00</w:t>
      </w:r>
    </w:p>
    <w:p w:rsidR="00200ABF" w:rsidRPr="00200ABF" w:rsidRDefault="00200ABF" w:rsidP="00200ABF">
      <w:pPr>
        <w:widowControl/>
        <w:rPr>
          <w:rFonts w:ascii="Times New Roman" w:eastAsia="Times New Roman" w:hAnsi="Times New Roman" w:cs="Times New Roman"/>
          <w:i/>
          <w:color w:val="auto"/>
          <w:sz w:val="22"/>
          <w:lang w:bidi="ar-SA"/>
        </w:rPr>
      </w:pPr>
      <w:r w:rsidRPr="00200ABF">
        <w:rPr>
          <w:rFonts w:ascii="Times New Roman" w:eastAsia="Times New Roman" w:hAnsi="Times New Roman" w:cs="Times New Roman"/>
          <w:i/>
          <w:color w:val="auto"/>
          <w:sz w:val="22"/>
          <w:lang w:bidi="ar-SA"/>
        </w:rPr>
        <w:t>г. Ханты-Мансийск</w:t>
      </w:r>
    </w:p>
    <w:p w:rsidR="00200ABF" w:rsidRDefault="00200ABF">
      <w:pPr>
        <w:pStyle w:val="1"/>
        <w:tabs>
          <w:tab w:val="left" w:pos="974"/>
          <w:tab w:val="left" w:pos="2842"/>
        </w:tabs>
        <w:ind w:firstLine="0"/>
        <w:jc w:val="both"/>
      </w:pPr>
    </w:p>
    <w:p w:rsidR="00200ABF" w:rsidRDefault="00200ABF">
      <w:pPr>
        <w:pStyle w:val="1"/>
        <w:tabs>
          <w:tab w:val="left" w:pos="974"/>
          <w:tab w:val="left" w:pos="2842"/>
        </w:tabs>
        <w:ind w:firstLine="0"/>
        <w:jc w:val="both"/>
      </w:pPr>
    </w:p>
    <w:p w:rsidR="00200ABF" w:rsidRDefault="00200ABF">
      <w:pPr>
        <w:pStyle w:val="1"/>
        <w:tabs>
          <w:tab w:val="left" w:pos="974"/>
          <w:tab w:val="left" w:pos="2842"/>
        </w:tabs>
        <w:ind w:firstLine="0"/>
        <w:jc w:val="both"/>
      </w:pPr>
    </w:p>
    <w:p w:rsidR="00BB4341" w:rsidRDefault="00B95214">
      <w:pPr>
        <w:pStyle w:val="1"/>
        <w:tabs>
          <w:tab w:val="left" w:pos="974"/>
          <w:tab w:val="left" w:pos="2842"/>
        </w:tabs>
        <w:ind w:firstLine="0"/>
        <w:jc w:val="both"/>
      </w:pPr>
      <w:r>
        <w:t>О создании м</w:t>
      </w:r>
      <w:r w:rsidR="0014403C">
        <w:t>униципального</w:t>
      </w:r>
    </w:p>
    <w:p w:rsidR="00BB4341" w:rsidRDefault="00B95214">
      <w:pPr>
        <w:pStyle w:val="1"/>
        <w:tabs>
          <w:tab w:val="left" w:pos="3408"/>
        </w:tabs>
        <w:ind w:firstLine="0"/>
        <w:jc w:val="both"/>
      </w:pPr>
      <w:r>
        <w:t>а</w:t>
      </w:r>
      <w:r w:rsidR="0014403C">
        <w:t>втономного</w:t>
      </w:r>
      <w:r>
        <w:t xml:space="preserve"> </w:t>
      </w:r>
      <w:r w:rsidR="0014403C">
        <w:t>учреждения</w:t>
      </w:r>
    </w:p>
    <w:p w:rsidR="00185E0B" w:rsidRDefault="00185E0B">
      <w:pPr>
        <w:pStyle w:val="1"/>
        <w:tabs>
          <w:tab w:val="left" w:pos="3408"/>
        </w:tabs>
        <w:ind w:firstLine="0"/>
        <w:jc w:val="both"/>
      </w:pPr>
      <w:r>
        <w:t>Ханты-Мансийского района</w:t>
      </w:r>
    </w:p>
    <w:p w:rsidR="00BB4341" w:rsidRDefault="0014403C">
      <w:pPr>
        <w:pStyle w:val="1"/>
        <w:spacing w:after="320"/>
        <w:ind w:firstLine="0"/>
        <w:jc w:val="both"/>
      </w:pPr>
      <w:r>
        <w:t>«</w:t>
      </w:r>
      <w:r w:rsidR="00200ABF">
        <w:t>Муниципальный методический</w:t>
      </w:r>
      <w:r>
        <w:t xml:space="preserve"> центр»</w:t>
      </w:r>
    </w:p>
    <w:p w:rsidR="00BB4341" w:rsidRDefault="0014403C" w:rsidP="00BE6AC0">
      <w:pPr>
        <w:pStyle w:val="1"/>
        <w:tabs>
          <w:tab w:val="left" w:pos="1134"/>
          <w:tab w:val="left" w:pos="1656"/>
          <w:tab w:val="left" w:pos="2155"/>
        </w:tabs>
        <w:ind w:firstLine="567"/>
        <w:jc w:val="both"/>
      </w:pPr>
      <w:r>
        <w:t xml:space="preserve">В соответствии </w:t>
      </w:r>
      <w:r w:rsidR="00BE6AC0">
        <w:t xml:space="preserve">с </w:t>
      </w:r>
      <w:r w:rsidR="005006EC">
        <w:t>Гражданским</w:t>
      </w:r>
      <w:r>
        <w:t xml:space="preserve"> кодекс</w:t>
      </w:r>
      <w:r w:rsidR="005006EC">
        <w:t>ом</w:t>
      </w:r>
      <w:r>
        <w:t xml:space="preserve"> Р</w:t>
      </w:r>
      <w:r w:rsidR="005006EC">
        <w:t>оссийской Федерации, ф</w:t>
      </w:r>
      <w:r>
        <w:t>едеральн</w:t>
      </w:r>
      <w:r w:rsidR="005006EC">
        <w:t>ыми</w:t>
      </w:r>
      <w:r>
        <w:t xml:space="preserve"> закона</w:t>
      </w:r>
      <w:r w:rsidR="005006EC">
        <w:t xml:space="preserve">ми от 12.01.1996 №7-ФЗ «О некоммерческих организациях», от 24.07.1998 №124-ФЗ «Об основных гарантиях прав ребенка в Российской Федерации», от 29.12.2012 №273-ФЗ «Об образовании в Российской Федерации», </w:t>
      </w:r>
      <w:r>
        <w:t>от 06.10.2003 № 131-ФЗ «Об общих принципах организации местного самоуправления в Российской Федерации», от 03.11.2006 № 174-ФЗ «Об автономных учреждениях»</w:t>
      </w:r>
      <w:r w:rsidR="00200ABF">
        <w:t>, постановлением администрации Ханты-Мансийского</w:t>
      </w:r>
      <w:r>
        <w:t xml:space="preserve"> района от </w:t>
      </w:r>
      <w:r w:rsidR="00200ABF">
        <w:t>24.11.2011 № 232 «</w:t>
      </w:r>
      <w:r>
        <w:t xml:space="preserve">Об утверждении порядка создания, реорганизации, изменения типа и ликвидации муниципальных учреждений </w:t>
      </w:r>
      <w:r w:rsidR="00200ABF">
        <w:t>Ханты-Мансийского</w:t>
      </w:r>
      <w:r>
        <w:t xml:space="preserve"> района</w:t>
      </w:r>
      <w:r w:rsidR="00200ABF">
        <w:t>, а также уставов муниципальных учреждений Ханты-Мансийского района и внесения в них изменений», решением Думы Ханты-Мансийского района от 17</w:t>
      </w:r>
      <w:r>
        <w:t>.0</w:t>
      </w:r>
      <w:r w:rsidR="00200ABF">
        <w:t>3.2017 №107</w:t>
      </w:r>
      <w:r>
        <w:t xml:space="preserve"> «Об утверждении Положения о Комитете образования</w:t>
      </w:r>
      <w:r w:rsidR="00200ABF">
        <w:t xml:space="preserve"> администрации Ханты-Мансийс</w:t>
      </w:r>
      <w:r>
        <w:t>кого района»,</w:t>
      </w:r>
      <w:r w:rsidR="005006EC">
        <w:t xml:space="preserve"> Уставом Ханты-Мансийского района</w:t>
      </w:r>
      <w:r w:rsidR="000D2EB3">
        <w:t>,</w:t>
      </w:r>
      <w:r>
        <w:t xml:space="preserve"> в це</w:t>
      </w:r>
      <w:r w:rsidR="00B57FEC">
        <w:t xml:space="preserve">лях обеспечения методического сопровождения деятельности муниципальных </w:t>
      </w:r>
      <w:r>
        <w:t xml:space="preserve"> </w:t>
      </w:r>
      <w:r w:rsidR="00B57FEC">
        <w:t xml:space="preserve">образовательных организаций </w:t>
      </w:r>
      <w:r w:rsidR="00534A46">
        <w:t>Ханты-Мансийско</w:t>
      </w:r>
      <w:r w:rsidR="00B57FEC">
        <w:t>го района</w:t>
      </w:r>
      <w:r>
        <w:t>:</w:t>
      </w:r>
    </w:p>
    <w:p w:rsidR="00B57FEC" w:rsidRDefault="00B57FEC" w:rsidP="00BE6AC0">
      <w:pPr>
        <w:pStyle w:val="1"/>
        <w:tabs>
          <w:tab w:val="left" w:pos="1134"/>
          <w:tab w:val="left" w:pos="1656"/>
          <w:tab w:val="left" w:pos="2155"/>
        </w:tabs>
        <w:ind w:firstLine="567"/>
        <w:jc w:val="both"/>
      </w:pPr>
      <w:bookmarkStart w:id="0" w:name="_GoBack"/>
      <w:bookmarkEnd w:id="0"/>
    </w:p>
    <w:p w:rsidR="006A5AFE" w:rsidRDefault="0014403C" w:rsidP="00A71010">
      <w:pPr>
        <w:pStyle w:val="1"/>
        <w:numPr>
          <w:ilvl w:val="0"/>
          <w:numId w:val="1"/>
        </w:numPr>
        <w:tabs>
          <w:tab w:val="left" w:pos="1134"/>
          <w:tab w:val="left" w:pos="1218"/>
          <w:tab w:val="left" w:pos="1656"/>
        </w:tabs>
        <w:ind w:firstLine="567"/>
        <w:jc w:val="both"/>
      </w:pPr>
      <w:r>
        <w:t>Создать муници</w:t>
      </w:r>
      <w:r w:rsidR="00534A46">
        <w:t xml:space="preserve">пальное автономное учреждение </w:t>
      </w:r>
      <w:r w:rsidR="005006EC">
        <w:t xml:space="preserve">Ханты-Мансийского района </w:t>
      </w:r>
      <w:r w:rsidR="00534A46">
        <w:t>«Муниципальн</w:t>
      </w:r>
      <w:r>
        <w:t xml:space="preserve">ый </w:t>
      </w:r>
      <w:r w:rsidR="00534A46">
        <w:t xml:space="preserve">методический </w:t>
      </w:r>
      <w:r>
        <w:t>цен</w:t>
      </w:r>
      <w:r w:rsidR="006A5AFE">
        <w:t>тр» (далее - Учреждение).</w:t>
      </w:r>
    </w:p>
    <w:p w:rsidR="00BB4341" w:rsidRDefault="0014403C" w:rsidP="00A71010">
      <w:pPr>
        <w:pStyle w:val="1"/>
        <w:numPr>
          <w:ilvl w:val="0"/>
          <w:numId w:val="1"/>
        </w:numPr>
        <w:tabs>
          <w:tab w:val="left" w:pos="1134"/>
          <w:tab w:val="left" w:pos="1218"/>
          <w:tab w:val="left" w:pos="1656"/>
        </w:tabs>
        <w:ind w:firstLine="567"/>
        <w:jc w:val="both"/>
      </w:pPr>
      <w:r>
        <w:t xml:space="preserve">Подчинить Учреждение </w:t>
      </w:r>
      <w:r w:rsidR="00185E0B">
        <w:t>к</w:t>
      </w:r>
      <w:r>
        <w:t>оми</w:t>
      </w:r>
      <w:r w:rsidR="00534A46">
        <w:t xml:space="preserve">тету </w:t>
      </w:r>
      <w:r w:rsidR="00B57FEC">
        <w:t>по образованию</w:t>
      </w:r>
      <w:r w:rsidR="00534A46">
        <w:t xml:space="preserve"> администрации Ханты-Мансийс</w:t>
      </w:r>
      <w:r>
        <w:t>кого района.</w:t>
      </w:r>
    </w:p>
    <w:p w:rsidR="00BB4341" w:rsidRDefault="0014403C" w:rsidP="00A71010">
      <w:pPr>
        <w:pStyle w:val="1"/>
        <w:numPr>
          <w:ilvl w:val="0"/>
          <w:numId w:val="1"/>
        </w:numPr>
        <w:tabs>
          <w:tab w:val="left" w:pos="1134"/>
          <w:tab w:val="left" w:pos="1218"/>
          <w:tab w:val="left" w:pos="1656"/>
        </w:tabs>
        <w:ind w:firstLine="567"/>
        <w:jc w:val="both"/>
      </w:pPr>
      <w:r>
        <w:t>Коми</w:t>
      </w:r>
      <w:r w:rsidR="00534A46">
        <w:t xml:space="preserve">тету </w:t>
      </w:r>
      <w:r w:rsidR="00B57FEC">
        <w:t>по образованию</w:t>
      </w:r>
      <w:r w:rsidR="00534A46">
        <w:t xml:space="preserve"> администрации Ханты-Мансийског</w:t>
      </w:r>
      <w:r>
        <w:t>о района (</w:t>
      </w:r>
      <w:r w:rsidR="00534A46">
        <w:t>М.Н. Бусова</w:t>
      </w:r>
      <w:r>
        <w:t>):</w:t>
      </w:r>
    </w:p>
    <w:p w:rsidR="00BB4341" w:rsidRDefault="00B57FEC" w:rsidP="00A71010">
      <w:pPr>
        <w:pStyle w:val="1"/>
        <w:tabs>
          <w:tab w:val="left" w:pos="1134"/>
          <w:tab w:val="left" w:pos="1314"/>
          <w:tab w:val="left" w:pos="1656"/>
        </w:tabs>
        <w:ind w:firstLine="567"/>
        <w:jc w:val="both"/>
      </w:pPr>
      <w:r>
        <w:t>н</w:t>
      </w:r>
      <w:r w:rsidR="0014403C">
        <w:t>азначить руковод</w:t>
      </w:r>
      <w:r>
        <w:t>ителя Учреждения;</w:t>
      </w:r>
    </w:p>
    <w:p w:rsidR="00BB4341" w:rsidRDefault="00B57FEC" w:rsidP="00A71010">
      <w:pPr>
        <w:pStyle w:val="1"/>
        <w:tabs>
          <w:tab w:val="left" w:pos="1134"/>
          <w:tab w:val="left" w:pos="1314"/>
          <w:tab w:val="left" w:pos="1656"/>
        </w:tabs>
        <w:ind w:firstLine="567"/>
        <w:jc w:val="both"/>
      </w:pPr>
      <w:r>
        <w:t>п</w:t>
      </w:r>
      <w:r w:rsidR="0014403C">
        <w:t>редусмотреть р</w:t>
      </w:r>
      <w:r>
        <w:t>асходы на содержание Учреждения;</w:t>
      </w:r>
    </w:p>
    <w:p w:rsidR="006A5AFE" w:rsidRDefault="00B57FEC" w:rsidP="00A71010">
      <w:pPr>
        <w:pStyle w:val="1"/>
        <w:tabs>
          <w:tab w:val="left" w:pos="1134"/>
          <w:tab w:val="left" w:pos="1218"/>
          <w:tab w:val="left" w:pos="1656"/>
        </w:tabs>
        <w:ind w:firstLine="567"/>
        <w:jc w:val="both"/>
      </w:pPr>
      <w:r>
        <w:t>п</w:t>
      </w:r>
      <w:r w:rsidR="006A5AFE" w:rsidRPr="006A5AFE">
        <w:t xml:space="preserve">одготовить проект распоряжения Ханты-Мансийского района «Об </w:t>
      </w:r>
      <w:r w:rsidR="006A5AFE" w:rsidRPr="006A5AFE">
        <w:lastRenderedPageBreak/>
        <w:t xml:space="preserve">утверждении Устава муниципального автономного учреждения Ханты-Мансийского района </w:t>
      </w:r>
      <w:r w:rsidR="006A5AFE">
        <w:t>«Му</w:t>
      </w:r>
      <w:r>
        <w:t>ниципальный методический центр»;</w:t>
      </w:r>
    </w:p>
    <w:p w:rsidR="00B4095F" w:rsidRPr="00DA27E2" w:rsidRDefault="00B57FEC" w:rsidP="00A7101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095F" w:rsidRPr="00DA27E2">
        <w:rPr>
          <w:rFonts w:ascii="Times New Roman" w:hAnsi="Times New Roman" w:cs="Times New Roman"/>
          <w:sz w:val="28"/>
          <w:szCs w:val="28"/>
        </w:rPr>
        <w:t>одготовить проект распоряжения администрации Ханты-Мансийского района о назначении членов наблюдательног</w:t>
      </w:r>
      <w:r>
        <w:rPr>
          <w:rFonts w:ascii="Times New Roman" w:hAnsi="Times New Roman" w:cs="Times New Roman"/>
          <w:sz w:val="28"/>
          <w:szCs w:val="28"/>
        </w:rPr>
        <w:t>о совета автономного учреждения;</w:t>
      </w:r>
    </w:p>
    <w:p w:rsidR="00185E0B" w:rsidRPr="00DA27E2" w:rsidRDefault="00B57FEC" w:rsidP="00A7101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85E0B" w:rsidRPr="00DA27E2">
        <w:rPr>
          <w:rFonts w:ascii="Times New Roman" w:hAnsi="Times New Roman" w:cs="Times New Roman"/>
          <w:sz w:val="28"/>
          <w:szCs w:val="28"/>
        </w:rPr>
        <w:t>становить муниципальное задание Учреждению в соответствии с предусмотренной его уставом основной деятельностью в установленном законодательством порядке.</w:t>
      </w:r>
    </w:p>
    <w:p w:rsidR="00185E0B" w:rsidRPr="00185E0B" w:rsidRDefault="00185E0B" w:rsidP="00A71010">
      <w:pPr>
        <w:pStyle w:val="a4"/>
        <w:numPr>
          <w:ilvl w:val="0"/>
          <w:numId w:val="1"/>
        </w:numPr>
        <w:tabs>
          <w:tab w:val="left" w:pos="1134"/>
          <w:tab w:val="left" w:pos="1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E0B">
        <w:rPr>
          <w:rFonts w:ascii="Times New Roman" w:hAnsi="Times New Roman" w:cs="Times New Roman"/>
          <w:sz w:val="28"/>
          <w:szCs w:val="28"/>
        </w:rPr>
        <w:t xml:space="preserve">Департаменту имущественных и земельных отношений </w:t>
      </w:r>
      <w:r w:rsidR="0014403C" w:rsidRPr="00185E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5E0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14403C" w:rsidRPr="00185E0B">
        <w:rPr>
          <w:rFonts w:ascii="Times New Roman" w:hAnsi="Times New Roman" w:cs="Times New Roman"/>
          <w:sz w:val="28"/>
          <w:szCs w:val="28"/>
        </w:rPr>
        <w:t>после регистрации Учреждения в установленном порядке:</w:t>
      </w:r>
    </w:p>
    <w:p w:rsidR="00BB4341" w:rsidRPr="00185E0B" w:rsidRDefault="0014403C" w:rsidP="00A71010">
      <w:pPr>
        <w:pStyle w:val="a4"/>
        <w:tabs>
          <w:tab w:val="left" w:pos="1134"/>
          <w:tab w:val="left" w:pos="1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E0B">
        <w:rPr>
          <w:rFonts w:ascii="Times New Roman" w:hAnsi="Times New Roman" w:cs="Times New Roman"/>
          <w:sz w:val="28"/>
          <w:szCs w:val="28"/>
        </w:rPr>
        <w:t>включить муниципальное автономное учреждение «</w:t>
      </w:r>
      <w:r w:rsidR="00185E0B">
        <w:rPr>
          <w:rFonts w:ascii="Times New Roman" w:hAnsi="Times New Roman" w:cs="Times New Roman"/>
          <w:sz w:val="28"/>
          <w:szCs w:val="28"/>
        </w:rPr>
        <w:t>Муниципальный методический</w:t>
      </w:r>
      <w:r w:rsidRPr="00185E0B">
        <w:rPr>
          <w:rFonts w:ascii="Times New Roman" w:hAnsi="Times New Roman" w:cs="Times New Roman"/>
          <w:sz w:val="28"/>
          <w:szCs w:val="28"/>
        </w:rPr>
        <w:t xml:space="preserve"> центр» в реестр муниципальной собственности;</w:t>
      </w:r>
    </w:p>
    <w:p w:rsidR="00BB4341" w:rsidRPr="00185E0B" w:rsidRDefault="0014403C" w:rsidP="00A71010">
      <w:pPr>
        <w:pStyle w:val="a4"/>
        <w:tabs>
          <w:tab w:val="left" w:pos="1134"/>
          <w:tab w:val="left" w:pos="1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E0B">
        <w:rPr>
          <w:rFonts w:ascii="Times New Roman" w:hAnsi="Times New Roman" w:cs="Times New Roman"/>
          <w:sz w:val="28"/>
          <w:szCs w:val="28"/>
        </w:rPr>
        <w:t>закрепить за Учреждением в установленном порядке имущество, необходимое для осуществления деятельности на праве оперативного управления.</w:t>
      </w:r>
    </w:p>
    <w:p w:rsidR="00BB4341" w:rsidRDefault="0014403C" w:rsidP="00A71010">
      <w:pPr>
        <w:pStyle w:val="1"/>
        <w:numPr>
          <w:ilvl w:val="0"/>
          <w:numId w:val="1"/>
        </w:numPr>
        <w:tabs>
          <w:tab w:val="left" w:pos="1134"/>
          <w:tab w:val="left" w:pos="1205"/>
          <w:tab w:val="left" w:pos="1656"/>
          <w:tab w:val="left" w:pos="3355"/>
        </w:tabs>
        <w:ind w:firstLine="567"/>
        <w:jc w:val="both"/>
      </w:pPr>
      <w:r>
        <w:t xml:space="preserve">Комитету по финансам администрации </w:t>
      </w:r>
      <w:r w:rsidR="00185E0B">
        <w:t xml:space="preserve">Ханты-Мансийского </w:t>
      </w:r>
      <w:r>
        <w:t>района внести</w:t>
      </w:r>
      <w:r w:rsidR="00185E0B">
        <w:t xml:space="preserve"> </w:t>
      </w:r>
      <w:r>
        <w:t>изменения в реестр бюджетополучателей после</w:t>
      </w:r>
      <w:r w:rsidR="00185E0B">
        <w:t xml:space="preserve"> </w:t>
      </w:r>
      <w:r>
        <w:t>предоставления свидетельства о внесении в Единый государственный реестр юридических лиц муниципального автономного учреждения «</w:t>
      </w:r>
      <w:r w:rsidR="00BE6AC0">
        <w:t xml:space="preserve">Муниципальный методический </w:t>
      </w:r>
      <w:r>
        <w:t>центр».</w:t>
      </w:r>
    </w:p>
    <w:p w:rsidR="00BB4341" w:rsidRDefault="0014403C" w:rsidP="00A71010">
      <w:pPr>
        <w:pStyle w:val="1"/>
        <w:numPr>
          <w:ilvl w:val="0"/>
          <w:numId w:val="1"/>
        </w:numPr>
        <w:tabs>
          <w:tab w:val="left" w:pos="1134"/>
          <w:tab w:val="left" w:pos="1205"/>
          <w:tab w:val="left" w:pos="1656"/>
        </w:tabs>
        <w:ind w:firstLine="567"/>
        <w:jc w:val="both"/>
      </w:pPr>
      <w:r>
        <w:rPr>
          <w:color w:val="1C1C1C"/>
        </w:rPr>
        <w:t xml:space="preserve">Опубликовать настоящее </w:t>
      </w:r>
      <w:r w:rsidR="00A71010">
        <w:rPr>
          <w:color w:val="1C1C1C"/>
        </w:rPr>
        <w:t>распоряжен</w:t>
      </w:r>
      <w:r>
        <w:rPr>
          <w:color w:val="1C1C1C"/>
        </w:rPr>
        <w:t>ие в газете «</w:t>
      </w:r>
      <w:r w:rsidR="00BE6AC0">
        <w:rPr>
          <w:color w:val="1C1C1C"/>
        </w:rPr>
        <w:t>Наш район</w:t>
      </w:r>
      <w:r>
        <w:rPr>
          <w:color w:val="1C1C1C"/>
        </w:rPr>
        <w:t xml:space="preserve">» и разместить па официальном </w:t>
      </w:r>
      <w:r w:rsidR="00BE6AC0">
        <w:rPr>
          <w:color w:val="1C1C1C"/>
        </w:rPr>
        <w:t>сайте администрации</w:t>
      </w:r>
      <w:r>
        <w:rPr>
          <w:color w:val="1C1C1C"/>
        </w:rPr>
        <w:t xml:space="preserve"> </w:t>
      </w:r>
      <w:r w:rsidR="00BE6AC0">
        <w:rPr>
          <w:color w:val="1C1C1C"/>
        </w:rPr>
        <w:t>Ханты-</w:t>
      </w:r>
      <w:r>
        <w:rPr>
          <w:color w:val="1C1C1C"/>
        </w:rPr>
        <w:t>кого района.</w:t>
      </w:r>
    </w:p>
    <w:p w:rsidR="00BB4341" w:rsidRDefault="0014403C" w:rsidP="00A71010">
      <w:pPr>
        <w:pStyle w:val="1"/>
        <w:numPr>
          <w:ilvl w:val="0"/>
          <w:numId w:val="1"/>
        </w:numPr>
        <w:tabs>
          <w:tab w:val="left" w:pos="1134"/>
          <w:tab w:val="left" w:pos="1656"/>
        </w:tabs>
        <w:ind w:firstLine="567"/>
        <w:jc w:val="both"/>
      </w:pPr>
      <w:r>
        <w:t xml:space="preserve">Настоящее </w:t>
      </w:r>
      <w:r w:rsidR="00A71010">
        <w:t>распоряжен</w:t>
      </w:r>
      <w:r>
        <w:t>ие вступает в силу после его подписания.</w:t>
      </w:r>
    </w:p>
    <w:p w:rsidR="00BB4341" w:rsidRPr="00DA27E2" w:rsidRDefault="0014403C" w:rsidP="00A71010">
      <w:pPr>
        <w:pStyle w:val="a4"/>
        <w:numPr>
          <w:ilvl w:val="0"/>
          <w:numId w:val="1"/>
        </w:num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7E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A71010">
        <w:rPr>
          <w:rFonts w:ascii="Times New Roman" w:hAnsi="Times New Roman" w:cs="Times New Roman"/>
          <w:sz w:val="28"/>
          <w:szCs w:val="28"/>
        </w:rPr>
        <w:t>выполнением распоряже</w:t>
      </w:r>
      <w:r w:rsidRPr="00DA27E2">
        <w:rPr>
          <w:rFonts w:ascii="Times New Roman" w:hAnsi="Times New Roman" w:cs="Times New Roman"/>
          <w:sz w:val="28"/>
          <w:szCs w:val="28"/>
        </w:rPr>
        <w:t xml:space="preserve">ния возложить на заместителя главы </w:t>
      </w:r>
      <w:r w:rsidR="00BE6AC0" w:rsidRPr="00DA27E2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DA27E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E6AC0" w:rsidRPr="00DA27E2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DA27E2">
        <w:rPr>
          <w:rFonts w:ascii="Times New Roman" w:hAnsi="Times New Roman" w:cs="Times New Roman"/>
          <w:sz w:val="28"/>
          <w:szCs w:val="28"/>
        </w:rPr>
        <w:t>.</w:t>
      </w:r>
    </w:p>
    <w:p w:rsidR="00DA27E2" w:rsidRDefault="00DA27E2" w:rsidP="00DA27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27E2" w:rsidRDefault="00DA27E2" w:rsidP="00DA27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27E2" w:rsidRDefault="00DA27E2" w:rsidP="00DA27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27E2">
        <w:rPr>
          <w:rFonts w:ascii="Times New Roman" w:hAnsi="Times New Roman" w:cs="Times New Roman"/>
          <w:sz w:val="28"/>
          <w:szCs w:val="28"/>
        </w:rPr>
        <w:t>Глава</w:t>
      </w:r>
    </w:p>
    <w:p w:rsidR="00DA27E2" w:rsidRPr="00DA27E2" w:rsidRDefault="00DA27E2" w:rsidP="00DA27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        К.Р.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DA27E2" w:rsidRDefault="00DA27E2" w:rsidP="00DA27E2">
      <w:pPr>
        <w:pStyle w:val="a4"/>
      </w:pPr>
    </w:p>
    <w:sectPr w:rsidR="00DA27E2" w:rsidSect="00DA27E2">
      <w:headerReference w:type="even" r:id="rId8"/>
      <w:headerReference w:type="default" r:id="rId9"/>
      <w:pgSz w:w="11900" w:h="16840"/>
      <w:pgMar w:top="1134" w:right="851" w:bottom="1134" w:left="153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10" w:rsidRDefault="0014403C">
      <w:r>
        <w:separator/>
      </w:r>
    </w:p>
  </w:endnote>
  <w:endnote w:type="continuationSeparator" w:id="0">
    <w:p w:rsidR="000F0910" w:rsidRDefault="0014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41" w:rsidRDefault="00BB4341"/>
  </w:footnote>
  <w:footnote w:type="continuationSeparator" w:id="0">
    <w:p w:rsidR="00BB4341" w:rsidRDefault="00BB434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41" w:rsidRDefault="0014403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4015740</wp:posOffset>
              </wp:positionH>
              <wp:positionV relativeFrom="page">
                <wp:posOffset>491490</wp:posOffset>
              </wp:positionV>
              <wp:extent cx="67310" cy="10350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4341" w:rsidRDefault="0014403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316.2pt;margin-top:38.7pt;width:5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" filled="f" stroked="f">
              <v:textbox style="mso-fit-shape-to-text:t" inset="0,0,0,0">
                <w:txbxContent>
                  <w:p w:rsidR="00BB4341" w:rsidRDefault="0014403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41" w:rsidRDefault="00BB4341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CC9"/>
    <w:multiLevelType w:val="multilevel"/>
    <w:tmpl w:val="4386D6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30B04"/>
    <w:multiLevelType w:val="multilevel"/>
    <w:tmpl w:val="70ECA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41"/>
    <w:rsid w:val="000D2EB3"/>
    <w:rsid w:val="000F0910"/>
    <w:rsid w:val="0014403C"/>
    <w:rsid w:val="00185E0B"/>
    <w:rsid w:val="00200ABF"/>
    <w:rsid w:val="005006EC"/>
    <w:rsid w:val="00534A46"/>
    <w:rsid w:val="006A5AFE"/>
    <w:rsid w:val="00A71010"/>
    <w:rsid w:val="00B4095F"/>
    <w:rsid w:val="00B57FEC"/>
    <w:rsid w:val="00B6782A"/>
    <w:rsid w:val="00B95214"/>
    <w:rsid w:val="00BB4341"/>
    <w:rsid w:val="00BE6AC0"/>
    <w:rsid w:val="00DA27E2"/>
    <w:rsid w:val="00F6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5810"/>
  <w15:docId w15:val="{C8FDBFD7-FDEE-4ADF-BC5E-D3D33A88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185E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cp:lastModifiedBy>Лалушева Лидия Сергеевна</cp:lastModifiedBy>
  <cp:revision>7</cp:revision>
  <dcterms:created xsi:type="dcterms:W3CDTF">2022-02-21T06:51:00Z</dcterms:created>
  <dcterms:modified xsi:type="dcterms:W3CDTF">2022-03-01T07:23:00Z</dcterms:modified>
</cp:coreProperties>
</file>